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416BD">
      <w:pPr>
        <w:ind w:firstLine="360" w:firstLineChars="100"/>
        <w:rPr>
          <w:rFonts w:hint="eastAsia" w:ascii="宋体" w:hAnsi="宋体" w:eastAsia="宋体" w:cs="黑体"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FFFFFF" w:fill="auto"/>
          <w:lang w:eastAsia="zh-CN"/>
        </w:rPr>
        <w:t>昭平县第二人民医院</w:t>
      </w:r>
      <w:r>
        <w:rPr>
          <w:rFonts w:hint="eastAsia" w:ascii="宋体" w:hAnsi="宋体"/>
          <w:sz w:val="36"/>
          <w:szCs w:val="36"/>
        </w:rPr>
        <w:t>电梯维护保养</w:t>
      </w:r>
      <w:r>
        <w:rPr>
          <w:rFonts w:hint="eastAsia" w:ascii="宋体" w:hAnsi="宋体"/>
          <w:sz w:val="36"/>
          <w:szCs w:val="36"/>
          <w:lang w:eastAsia="zh-CN"/>
        </w:rPr>
        <w:t>服务</w:t>
      </w:r>
      <w:r>
        <w:rPr>
          <w:rFonts w:hint="eastAsia" w:ascii="宋体" w:hAnsi="宋体" w:cs="黑体"/>
          <w:bCs/>
          <w:sz w:val="36"/>
          <w:szCs w:val="36"/>
        </w:rPr>
        <w:t>项目</w:t>
      </w:r>
      <w:r>
        <w:rPr>
          <w:rFonts w:hint="eastAsia" w:ascii="宋体" w:hAnsi="宋体" w:cs="黑体"/>
          <w:bCs/>
          <w:sz w:val="36"/>
          <w:szCs w:val="36"/>
          <w:lang w:eastAsia="zh-CN"/>
        </w:rPr>
        <w:t>市场调研文件</w:t>
      </w:r>
    </w:p>
    <w:p w14:paraId="573768C5">
      <w:pPr>
        <w:numPr>
          <w:ilvl w:val="0"/>
          <w:numId w:val="1"/>
        </w:numPr>
        <w:tabs>
          <w:tab w:val="left" w:pos="208"/>
        </w:tabs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报价表</w:t>
      </w:r>
      <w:r>
        <w:rPr>
          <w:rFonts w:hint="eastAsia" w:ascii="宋体" w:hAnsi="宋体"/>
          <w:bCs/>
          <w:sz w:val="28"/>
          <w:szCs w:val="28"/>
          <w:lang w:eastAsia="zh-CN"/>
        </w:rPr>
        <w:t>：</w:t>
      </w:r>
    </w:p>
    <w:p w14:paraId="28747A81">
      <w:pPr>
        <w:numPr>
          <w:ilvl w:val="0"/>
          <w:numId w:val="0"/>
        </w:numPr>
        <w:tabs>
          <w:tab w:val="left" w:pos="208"/>
        </w:tabs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FFFFFF" w:fill="auto"/>
          <w:lang w:eastAsia="zh-CN"/>
        </w:rPr>
        <w:t>昭平县第二人民医院</w:t>
      </w:r>
      <w:r>
        <w:rPr>
          <w:rFonts w:hint="eastAsia" w:ascii="宋体" w:hAnsi="宋体"/>
          <w:sz w:val="28"/>
          <w:szCs w:val="28"/>
        </w:rPr>
        <w:t>电梯维护保养</w:t>
      </w:r>
      <w:r>
        <w:rPr>
          <w:rFonts w:hint="eastAsia" w:ascii="宋体" w:hAnsi="宋体"/>
          <w:sz w:val="28"/>
          <w:szCs w:val="28"/>
          <w:lang w:eastAsia="zh-CN"/>
        </w:rPr>
        <w:t>服务</w:t>
      </w:r>
      <w:r>
        <w:rPr>
          <w:rFonts w:hint="eastAsia" w:ascii="宋体" w:hAnsi="宋体" w:cs="黑体"/>
          <w:bCs/>
          <w:sz w:val="28"/>
          <w:szCs w:val="28"/>
        </w:rPr>
        <w:t>项目</w:t>
      </w:r>
      <w:r>
        <w:rPr>
          <w:rFonts w:hint="eastAsia" w:ascii="宋体" w:hAnsi="宋体"/>
          <w:bCs/>
          <w:sz w:val="28"/>
          <w:szCs w:val="28"/>
        </w:rPr>
        <w:t>报价表</w:t>
      </w:r>
      <w:r>
        <w:rPr>
          <w:rFonts w:hint="eastAsia" w:ascii="宋体" w:hAnsi="宋体" w:cs="黑体"/>
          <w:bCs/>
          <w:sz w:val="28"/>
          <w:szCs w:val="28"/>
        </w:rPr>
        <w:t>（必须加盖公章）</w:t>
      </w:r>
    </w:p>
    <w:tbl>
      <w:tblPr>
        <w:tblStyle w:val="7"/>
        <w:tblW w:w="10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2466"/>
        <w:gridCol w:w="2507"/>
        <w:gridCol w:w="840"/>
        <w:gridCol w:w="773"/>
        <w:gridCol w:w="1539"/>
        <w:gridCol w:w="1501"/>
      </w:tblGrid>
      <w:tr w14:paraId="09E06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896" w:type="dxa"/>
            <w:vAlign w:val="center"/>
          </w:tcPr>
          <w:p w14:paraId="6ECC0926">
            <w:pPr>
              <w:spacing w:before="240" w:line="48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序号</w:t>
            </w:r>
          </w:p>
        </w:tc>
        <w:tc>
          <w:tcPr>
            <w:tcW w:w="2466" w:type="dxa"/>
            <w:vAlign w:val="center"/>
          </w:tcPr>
          <w:p w14:paraId="68E8F5D1">
            <w:pPr>
              <w:spacing w:before="240" w:line="48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维保地点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、电梯编号</w:t>
            </w:r>
          </w:p>
        </w:tc>
        <w:tc>
          <w:tcPr>
            <w:tcW w:w="2507" w:type="dxa"/>
            <w:vAlign w:val="center"/>
          </w:tcPr>
          <w:p w14:paraId="45E5C99E">
            <w:pPr>
              <w:spacing w:before="240" w:line="48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电梯制造单位名称</w:t>
            </w:r>
          </w:p>
        </w:tc>
        <w:tc>
          <w:tcPr>
            <w:tcW w:w="840" w:type="dxa"/>
            <w:vAlign w:val="center"/>
          </w:tcPr>
          <w:p w14:paraId="6F1351A1">
            <w:pPr>
              <w:spacing w:before="240" w:line="48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层站</w:t>
            </w:r>
          </w:p>
        </w:tc>
        <w:tc>
          <w:tcPr>
            <w:tcW w:w="773" w:type="dxa"/>
            <w:vAlign w:val="center"/>
          </w:tcPr>
          <w:p w14:paraId="6C7BCBED">
            <w:pPr>
              <w:spacing w:before="240" w:line="48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台数</w:t>
            </w:r>
          </w:p>
        </w:tc>
        <w:tc>
          <w:tcPr>
            <w:tcW w:w="1539" w:type="dxa"/>
            <w:vAlign w:val="center"/>
          </w:tcPr>
          <w:p w14:paraId="2AE2D7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单价/台/月</w:t>
            </w:r>
          </w:p>
          <w:p w14:paraId="2FE028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（元）</w:t>
            </w:r>
          </w:p>
        </w:tc>
        <w:tc>
          <w:tcPr>
            <w:tcW w:w="1501" w:type="dxa"/>
            <w:vAlign w:val="center"/>
          </w:tcPr>
          <w:p w14:paraId="10EA6C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合计/台/年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（元）</w:t>
            </w:r>
          </w:p>
        </w:tc>
      </w:tr>
      <w:tr w14:paraId="36D9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4E28B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2466" w:type="dxa"/>
            <w:vAlign w:val="center"/>
          </w:tcPr>
          <w:p w14:paraId="019D9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号楼1#电梯、电梯编号：311010252053DX8L68</w:t>
            </w:r>
          </w:p>
          <w:p w14:paraId="6C2C1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/>
              </w:rPr>
            </w:pPr>
          </w:p>
        </w:tc>
        <w:tc>
          <w:tcPr>
            <w:tcW w:w="2507" w:type="dxa"/>
            <w:vAlign w:val="center"/>
          </w:tcPr>
          <w:p w14:paraId="25210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vAlign w:val="center"/>
          </w:tcPr>
          <w:p w14:paraId="290EC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73" w:type="dxa"/>
            <w:vAlign w:val="center"/>
          </w:tcPr>
          <w:p w14:paraId="091AC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539" w:type="dxa"/>
            <w:vAlign w:val="center"/>
          </w:tcPr>
          <w:p w14:paraId="6F4D9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01" w:type="dxa"/>
            <w:vAlign w:val="center"/>
          </w:tcPr>
          <w:p w14:paraId="491EF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</w:tr>
      <w:tr w14:paraId="2A2D9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3A94B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2</w:t>
            </w:r>
          </w:p>
        </w:tc>
        <w:tc>
          <w:tcPr>
            <w:tcW w:w="2466" w:type="dxa"/>
            <w:vAlign w:val="center"/>
          </w:tcPr>
          <w:p w14:paraId="6D6C3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号楼2#电梯、电梯编号：311010252053FMN5U2</w:t>
            </w:r>
          </w:p>
          <w:p w14:paraId="1B30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Style w:val="9"/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07" w:type="dxa"/>
            <w:vAlign w:val="center"/>
          </w:tcPr>
          <w:p w14:paraId="23DDC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vAlign w:val="center"/>
          </w:tcPr>
          <w:p w14:paraId="530F9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73" w:type="dxa"/>
            <w:vAlign w:val="center"/>
          </w:tcPr>
          <w:p w14:paraId="534DE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539" w:type="dxa"/>
            <w:vAlign w:val="center"/>
          </w:tcPr>
          <w:p w14:paraId="7DCC3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4CE6D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</w:tr>
      <w:tr w14:paraId="4107E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02D5A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3</w:t>
            </w:r>
          </w:p>
        </w:tc>
        <w:tc>
          <w:tcPr>
            <w:tcW w:w="2466" w:type="dxa"/>
            <w:vAlign w:val="center"/>
          </w:tcPr>
          <w:p w14:paraId="178CC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号楼3#电梯、电梯编号：311010252053GHH263</w:t>
            </w:r>
          </w:p>
        </w:tc>
        <w:tc>
          <w:tcPr>
            <w:tcW w:w="2507" w:type="dxa"/>
            <w:vAlign w:val="center"/>
          </w:tcPr>
          <w:p w14:paraId="6FE79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vAlign w:val="center"/>
          </w:tcPr>
          <w:p w14:paraId="01486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73" w:type="dxa"/>
            <w:vAlign w:val="center"/>
          </w:tcPr>
          <w:p w14:paraId="37803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539" w:type="dxa"/>
            <w:vAlign w:val="center"/>
          </w:tcPr>
          <w:p w14:paraId="38C5B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195CE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</w:tr>
      <w:tr w14:paraId="48FD5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7DE91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4</w:t>
            </w:r>
          </w:p>
        </w:tc>
        <w:tc>
          <w:tcPr>
            <w:tcW w:w="2466" w:type="dxa"/>
            <w:vAlign w:val="center"/>
          </w:tcPr>
          <w:p w14:paraId="0280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号楼4#电梯、电梯编号：311010252053HNTH05</w:t>
            </w:r>
          </w:p>
        </w:tc>
        <w:tc>
          <w:tcPr>
            <w:tcW w:w="2507" w:type="dxa"/>
            <w:vAlign w:val="center"/>
          </w:tcPr>
          <w:p w14:paraId="7A8F8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vAlign w:val="center"/>
          </w:tcPr>
          <w:p w14:paraId="6A911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73" w:type="dxa"/>
            <w:vAlign w:val="center"/>
          </w:tcPr>
          <w:p w14:paraId="4FECA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539" w:type="dxa"/>
            <w:vAlign w:val="center"/>
          </w:tcPr>
          <w:p w14:paraId="078F0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34008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</w:tr>
      <w:tr w14:paraId="76989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131C8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5</w:t>
            </w:r>
          </w:p>
        </w:tc>
        <w:tc>
          <w:tcPr>
            <w:tcW w:w="2466" w:type="dxa"/>
            <w:vAlign w:val="center"/>
          </w:tcPr>
          <w:p w14:paraId="26BA2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号楼5#电梯、电梯编号：311010252053KNZJW5</w:t>
            </w:r>
          </w:p>
        </w:tc>
        <w:tc>
          <w:tcPr>
            <w:tcW w:w="2507" w:type="dxa"/>
            <w:vAlign w:val="center"/>
          </w:tcPr>
          <w:p w14:paraId="464F8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vAlign w:val="center"/>
          </w:tcPr>
          <w:p w14:paraId="6628F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73" w:type="dxa"/>
            <w:vAlign w:val="center"/>
          </w:tcPr>
          <w:p w14:paraId="5E62E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539" w:type="dxa"/>
            <w:vAlign w:val="center"/>
          </w:tcPr>
          <w:p w14:paraId="733AE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5739E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</w:tr>
      <w:tr w14:paraId="3F127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53DF1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6</w:t>
            </w:r>
          </w:p>
        </w:tc>
        <w:tc>
          <w:tcPr>
            <w:tcW w:w="2466" w:type="dxa"/>
            <w:vAlign w:val="center"/>
          </w:tcPr>
          <w:p w14:paraId="6A9CA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号楼6#电梯、电梯编号：311010252053KPUHG3</w:t>
            </w:r>
          </w:p>
        </w:tc>
        <w:tc>
          <w:tcPr>
            <w:tcW w:w="2507" w:type="dxa"/>
            <w:vAlign w:val="center"/>
          </w:tcPr>
          <w:p w14:paraId="76948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vAlign w:val="center"/>
          </w:tcPr>
          <w:p w14:paraId="624B0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73" w:type="dxa"/>
            <w:vAlign w:val="center"/>
          </w:tcPr>
          <w:p w14:paraId="340DE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1</w:t>
            </w:r>
          </w:p>
        </w:tc>
        <w:tc>
          <w:tcPr>
            <w:tcW w:w="1539" w:type="dxa"/>
            <w:vAlign w:val="center"/>
          </w:tcPr>
          <w:p w14:paraId="5B756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7AB7A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</w:tr>
      <w:tr w14:paraId="31619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00E49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7</w:t>
            </w:r>
          </w:p>
        </w:tc>
        <w:tc>
          <w:tcPr>
            <w:tcW w:w="2466" w:type="dxa"/>
            <w:vAlign w:val="center"/>
          </w:tcPr>
          <w:p w14:paraId="27B07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号楼7#电梯、电梯编号：311010252053PFGP65</w:t>
            </w:r>
          </w:p>
        </w:tc>
        <w:tc>
          <w:tcPr>
            <w:tcW w:w="2507" w:type="dxa"/>
            <w:vAlign w:val="center"/>
          </w:tcPr>
          <w:p w14:paraId="13CB7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vAlign w:val="center"/>
          </w:tcPr>
          <w:p w14:paraId="140E2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73" w:type="dxa"/>
            <w:vAlign w:val="center"/>
          </w:tcPr>
          <w:p w14:paraId="61D4D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39" w:type="dxa"/>
            <w:vAlign w:val="center"/>
          </w:tcPr>
          <w:p w14:paraId="461F9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  <w:tc>
          <w:tcPr>
            <w:tcW w:w="1501" w:type="dxa"/>
            <w:vAlign w:val="center"/>
          </w:tcPr>
          <w:p w14:paraId="5DE6D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</w:p>
        </w:tc>
      </w:tr>
      <w:tr w14:paraId="52D2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7281E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0C680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号楼7#电梯、电梯编号：20N4B16-479-7</w:t>
            </w:r>
          </w:p>
        </w:tc>
        <w:tc>
          <w:tcPr>
            <w:tcW w:w="2507" w:type="dxa"/>
            <w:shd w:val="clear" w:color="auto" w:fill="auto"/>
            <w:vAlign w:val="center"/>
          </w:tcPr>
          <w:p w14:paraId="52B6D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A192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617F1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4D1CF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7BFB7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262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44050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26D3E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号楼8#电梯、电梯编号：20EXE10-AL9-8</w:t>
            </w:r>
          </w:p>
          <w:p w14:paraId="0E101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Style w:val="9"/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07" w:type="dxa"/>
            <w:shd w:val="clear" w:color="auto" w:fill="auto"/>
            <w:vAlign w:val="center"/>
          </w:tcPr>
          <w:p w14:paraId="302EF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4F21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26731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21452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5F562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</w:p>
        </w:tc>
      </w:tr>
      <w:tr w14:paraId="16174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3" w:hRule="exact"/>
          <w:jc w:val="center"/>
        </w:trPr>
        <w:tc>
          <w:tcPr>
            <w:tcW w:w="896" w:type="dxa"/>
            <w:vAlign w:val="center"/>
          </w:tcPr>
          <w:p w14:paraId="628C6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466" w:type="dxa"/>
            <w:shd w:val="clear" w:color="auto" w:fill="auto"/>
            <w:vAlign w:val="center"/>
          </w:tcPr>
          <w:p w14:paraId="1CA0F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eastAsia="zh-CN"/>
              </w:rPr>
              <w:t>昭平县黄姚镇黄姚中路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FFFFFF" w:fill="auto"/>
                <w:lang w:val="en-US" w:eastAsia="zh-CN"/>
              </w:rPr>
              <w:t>189号、3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号楼3#电梯、电梯编号：31101002520253SN18F9</w:t>
            </w:r>
          </w:p>
          <w:p w14:paraId="6B23D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Style w:val="9"/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507" w:type="dxa"/>
            <w:shd w:val="clear" w:color="auto" w:fill="auto"/>
            <w:vAlign w:val="center"/>
          </w:tcPr>
          <w:p w14:paraId="712D4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</w:rPr>
              <w:t>上海三菱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eastAsia="zh-CN"/>
              </w:rPr>
              <w:t>电梯有限公司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C513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73" w:type="dxa"/>
            <w:shd w:val="clear" w:color="auto" w:fill="auto"/>
            <w:vAlign w:val="center"/>
          </w:tcPr>
          <w:p w14:paraId="7E507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37F3D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B3D4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sz w:val="21"/>
                <w:szCs w:val="21"/>
                <w:lang w:val="en-US" w:eastAsia="zh-CN"/>
              </w:rPr>
            </w:pPr>
          </w:p>
        </w:tc>
      </w:tr>
      <w:tr w14:paraId="0A92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10522" w:type="dxa"/>
            <w:gridSpan w:val="7"/>
          </w:tcPr>
          <w:p w14:paraId="0FE4DED6">
            <w:pPr>
              <w:spacing w:before="240" w:line="4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合计人民币金额（大写）：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￥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元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）</w:t>
            </w:r>
          </w:p>
        </w:tc>
      </w:tr>
    </w:tbl>
    <w:p w14:paraId="7D1AB069">
      <w:pPr>
        <w:widowControl/>
        <w:spacing w:line="360" w:lineRule="auto"/>
        <w:rPr>
          <w:rFonts w:hint="eastAsia" w:ascii="宋体" w:hAnsi="宋体" w:eastAsia="宋体" w:cs="宋体"/>
          <w:b/>
          <w:spacing w:val="2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注：</w:t>
      </w:r>
      <w:r>
        <w:rPr>
          <w:rFonts w:hint="eastAsia" w:ascii="宋体" w:hAnsi="宋体"/>
          <w:sz w:val="28"/>
          <w:szCs w:val="28"/>
        </w:rPr>
        <w:t>以上价格均包含人工费、税费等全部费用</w:t>
      </w:r>
      <w:r>
        <w:rPr>
          <w:rFonts w:hint="eastAsia" w:ascii="宋体" w:hAnsi="宋体"/>
          <w:sz w:val="28"/>
          <w:szCs w:val="28"/>
          <w:lang w:eastAsia="zh-CN"/>
        </w:rPr>
        <w:t>（配件费另计）。</w:t>
      </w:r>
    </w:p>
    <w:p w14:paraId="4AD97DD2">
      <w:pPr>
        <w:numPr>
          <w:ilvl w:val="0"/>
          <w:numId w:val="1"/>
        </w:numPr>
        <w:tabs>
          <w:tab w:val="left" w:pos="30"/>
          <w:tab w:val="left" w:pos="990"/>
        </w:tabs>
        <w:spacing w:line="500" w:lineRule="exact"/>
        <w:ind w:left="0" w:leftChars="0" w:firstLine="0" w:firstLineChars="0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维护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保养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期限及地点：</w:t>
      </w:r>
    </w:p>
    <w:p w14:paraId="146D2E9C">
      <w:pPr>
        <w:numPr>
          <w:ilvl w:val="0"/>
          <w:numId w:val="0"/>
        </w:numPr>
        <w:tabs>
          <w:tab w:val="left" w:pos="30"/>
          <w:tab w:val="left" w:pos="990"/>
        </w:tabs>
        <w:spacing w:line="500" w:lineRule="exact"/>
        <w:ind w:left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服务期限：本次服务期限为壹年</w:t>
      </w:r>
    </w:p>
    <w:p w14:paraId="1EC61C3C">
      <w:pPr>
        <w:numPr>
          <w:ilvl w:val="0"/>
          <w:numId w:val="0"/>
        </w:numPr>
        <w:tabs>
          <w:tab w:val="left" w:pos="30"/>
          <w:tab w:val="left" w:pos="990"/>
        </w:tabs>
        <w:spacing w:line="500" w:lineRule="exact"/>
        <w:ind w:leftChars="200"/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服务地点：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FFFFFF" w:fill="auto"/>
          <w:lang w:eastAsia="zh-CN"/>
        </w:rPr>
        <w:t>昭平县黄姚镇黄姚中路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FFFFFF" w:fill="auto"/>
          <w:lang w:val="en-US" w:eastAsia="zh-CN"/>
        </w:rPr>
        <w:t>189号</w:t>
      </w:r>
      <w:bookmarkStart w:id="0" w:name="_GoBack"/>
      <w:bookmarkEnd w:id="0"/>
    </w:p>
    <w:p w14:paraId="1A531912">
      <w:pPr>
        <w:tabs>
          <w:tab w:val="left" w:pos="30"/>
          <w:tab w:val="left" w:pos="990"/>
        </w:tabs>
        <w:spacing w:line="5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  <w:lang w:eastAsia="zh-CN"/>
        </w:rPr>
        <w:t>三</w:t>
      </w:r>
      <w:r>
        <w:rPr>
          <w:rFonts w:hint="eastAsia" w:ascii="宋体" w:hAnsi="宋体" w:cs="Arial"/>
          <w:kern w:val="0"/>
          <w:sz w:val="28"/>
          <w:szCs w:val="28"/>
        </w:rPr>
        <w:t>、</w:t>
      </w:r>
      <w:r>
        <w:rPr>
          <w:rFonts w:hint="eastAsia" w:ascii="宋体" w:hAnsi="宋体"/>
          <w:sz w:val="28"/>
          <w:szCs w:val="28"/>
        </w:rPr>
        <w:t>维护</w:t>
      </w:r>
      <w:r>
        <w:rPr>
          <w:rFonts w:hint="eastAsia" w:ascii="宋体" w:hAnsi="宋体" w:cs="Arial"/>
          <w:kern w:val="0"/>
          <w:sz w:val="28"/>
          <w:szCs w:val="28"/>
        </w:rPr>
        <w:t>保养项目：</w:t>
      </w:r>
    </w:p>
    <w:p w14:paraId="3A43F24E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FFFFFF" w:fill="auto"/>
          <w:lang w:eastAsia="zh-CN"/>
        </w:rPr>
        <w:t>昭平县第二人民医院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FFFFFF" w:fill="auto"/>
          <w:lang w:eastAsia="zh-CN"/>
        </w:rPr>
        <w:t>昭平县黄姚镇黄姚中路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FFFFFF" w:fill="auto"/>
          <w:lang w:val="en-US" w:eastAsia="zh-CN"/>
        </w:rPr>
        <w:t>189号</w:t>
      </w:r>
      <w:r>
        <w:rPr>
          <w:rFonts w:hint="eastAsia" w:ascii="宋体" w:hAnsi="宋体"/>
          <w:sz w:val="28"/>
          <w:szCs w:val="28"/>
        </w:rPr>
        <w:t>）共1</w:t>
      </w:r>
      <w:r>
        <w:rPr>
          <w:rFonts w:hint="eastAsia" w:ascii="宋体" w:hAnsi="宋体"/>
          <w:sz w:val="28"/>
          <w:szCs w:val="28"/>
          <w:lang w:val="en-US" w:eastAsia="zh-CN"/>
        </w:rPr>
        <w:t>0</w:t>
      </w:r>
      <w:r>
        <w:rPr>
          <w:rFonts w:hint="eastAsia" w:ascii="宋体" w:hAnsi="宋体"/>
          <w:sz w:val="28"/>
          <w:szCs w:val="28"/>
        </w:rPr>
        <w:t>台电梯的日常维护保养。</w:t>
      </w:r>
    </w:p>
    <w:p w14:paraId="707518C2">
      <w:pPr>
        <w:spacing w:line="50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四、</w:t>
      </w:r>
      <w:r>
        <w:rPr>
          <w:rFonts w:hint="eastAsia" w:ascii="宋体" w:hAnsi="宋体"/>
          <w:sz w:val="28"/>
          <w:szCs w:val="28"/>
        </w:rPr>
        <w:t>保养内容及要求：</w:t>
      </w:r>
    </w:p>
    <w:p w14:paraId="738B1871">
      <w:pPr>
        <w:spacing w:line="500" w:lineRule="exact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1.</w:t>
      </w:r>
      <w:r>
        <w:rPr>
          <w:rFonts w:hint="eastAsia" w:ascii="宋体" w:hAnsi="宋体" w:cs="Verdana"/>
          <w:color w:val="000000"/>
          <w:kern w:val="0"/>
          <w:sz w:val="28"/>
          <w:szCs w:val="28"/>
        </w:rPr>
        <w:t>国内注册（指按国家有关规定要求注册的）,具有电梯维修保养等相关经营范围的</w:t>
      </w:r>
      <w:r>
        <w:rPr>
          <w:rFonts w:hint="eastAsia" w:ascii="宋体" w:hAnsi="宋体" w:cs="Verdana"/>
          <w:color w:val="000000"/>
          <w:kern w:val="0"/>
          <w:sz w:val="28"/>
          <w:szCs w:val="28"/>
          <w:lang w:eastAsia="zh-CN"/>
        </w:rPr>
        <w:t>公司。</w:t>
      </w:r>
    </w:p>
    <w:p w14:paraId="32E4E03A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2.</w:t>
      </w:r>
      <w:r>
        <w:rPr>
          <w:rFonts w:hint="eastAsia" w:ascii="宋体" w:hAnsi="宋体"/>
          <w:sz w:val="28"/>
          <w:szCs w:val="28"/>
        </w:rPr>
        <w:t>电梯维护人员必须持证上岗，严格按照《特种设备安全法》和《电梯日常维护保养规范（DB 45/681-2010）》等相关法规提供标准保养服务：每月定期保养两次，并做好每台电梯保养记录，确保电梯处于良好的运行状态，所有检查必须有检查记录，经采购方电梯管理员签字确认后并存档备案。</w:t>
      </w:r>
    </w:p>
    <w:p w14:paraId="6E8EA4B7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3.</w:t>
      </w:r>
      <w:r>
        <w:rPr>
          <w:rFonts w:hint="eastAsia" w:ascii="宋体" w:hAnsi="宋体"/>
          <w:sz w:val="28"/>
          <w:szCs w:val="28"/>
        </w:rPr>
        <w:t>每年对电梯进行年检，并经特种设备检验所检验合格取得《特种设备使用标志》。</w:t>
      </w:r>
    </w:p>
    <w:p w14:paraId="3B2429C5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4.</w:t>
      </w:r>
      <w:r>
        <w:rPr>
          <w:rFonts w:hint="eastAsia" w:ascii="宋体" w:hAnsi="宋体" w:cs="宋体"/>
          <w:kern w:val="0"/>
          <w:sz w:val="28"/>
          <w:szCs w:val="28"/>
        </w:rPr>
        <w:t>实行全年</w:t>
      </w:r>
      <w:r>
        <w:rPr>
          <w:rFonts w:hint="eastAsia" w:ascii="宋体" w:hAnsi="宋体"/>
          <w:kern w:val="0"/>
          <w:sz w:val="28"/>
          <w:szCs w:val="28"/>
        </w:rPr>
        <w:t>365</w:t>
      </w:r>
      <w:r>
        <w:rPr>
          <w:rFonts w:hint="eastAsia" w:ascii="宋体" w:hAnsi="宋体" w:cs="宋体"/>
          <w:kern w:val="0"/>
          <w:sz w:val="28"/>
          <w:szCs w:val="28"/>
        </w:rPr>
        <w:t>天，每天</w:t>
      </w:r>
      <w:r>
        <w:rPr>
          <w:rFonts w:hint="eastAsia" w:ascii="宋体" w:hAnsi="宋体"/>
          <w:kern w:val="0"/>
          <w:sz w:val="28"/>
          <w:szCs w:val="28"/>
        </w:rPr>
        <w:t>24</w:t>
      </w:r>
      <w:r>
        <w:rPr>
          <w:rFonts w:hint="eastAsia" w:ascii="宋体" w:hAnsi="宋体" w:cs="宋体"/>
          <w:kern w:val="0"/>
          <w:sz w:val="28"/>
          <w:szCs w:val="28"/>
        </w:rPr>
        <w:t>小时跟踪服务，确保电梯安全，正常运行</w:t>
      </w:r>
      <w:r>
        <w:rPr>
          <w:rFonts w:hint="eastAsia" w:ascii="宋体" w:hAnsi="宋体"/>
          <w:sz w:val="28"/>
          <w:szCs w:val="28"/>
        </w:rPr>
        <w:t>。电梯在正常使用中发生故障时，甲方应立即通知乙方，乙方应在</w:t>
      </w:r>
      <w:r>
        <w:rPr>
          <w:rFonts w:hint="eastAsia" w:ascii="宋体" w:hAnsi="宋体"/>
          <w:sz w:val="28"/>
          <w:szCs w:val="28"/>
          <w:lang w:eastAsia="zh-CN"/>
        </w:rPr>
        <w:t>接到</w:t>
      </w:r>
      <w:r>
        <w:rPr>
          <w:rFonts w:hint="eastAsia" w:ascii="宋体" w:hAnsi="宋体"/>
          <w:sz w:val="28"/>
          <w:szCs w:val="28"/>
        </w:rPr>
        <w:t>通知后立即派维保人员（在30分钟内）到达现场进行处理。</w:t>
      </w:r>
    </w:p>
    <w:p w14:paraId="071A8C98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5.</w:t>
      </w:r>
      <w:r>
        <w:rPr>
          <w:rFonts w:hint="eastAsia" w:ascii="宋体" w:hAnsi="宋体"/>
          <w:sz w:val="28"/>
          <w:szCs w:val="28"/>
        </w:rPr>
        <w:t>保养期内，应定期对电梯设备的相关项目进行检查，维持采购方电梯安全运行。</w:t>
      </w:r>
    </w:p>
    <w:p w14:paraId="7C20C696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6.</w:t>
      </w:r>
      <w:r>
        <w:rPr>
          <w:rFonts w:hint="eastAsia" w:ascii="宋体" w:hAnsi="宋体"/>
          <w:sz w:val="28"/>
          <w:szCs w:val="28"/>
        </w:rPr>
        <w:t>每次保养完毕，维保供应商应提请采购方签字确认。如保养人员没有按规定的时间和项目进行保养，或违反采购方的有关制度，采购方应通知维保供应商。因保养不良造成采购方的电梯故障，维保供应商应负责免费修复。</w:t>
      </w:r>
    </w:p>
    <w:p w14:paraId="1D3416A6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7.</w:t>
      </w:r>
      <w:r>
        <w:rPr>
          <w:rFonts w:hint="eastAsia" w:ascii="宋体" w:hAnsi="宋体"/>
          <w:sz w:val="28"/>
          <w:szCs w:val="28"/>
        </w:rPr>
        <w:t>在保养期内，质量技术监督局对电梯进行检查期间，双方应派员协助检查工作。</w:t>
      </w:r>
    </w:p>
    <w:p w14:paraId="14BCA807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8.</w:t>
      </w:r>
      <w:r>
        <w:rPr>
          <w:rFonts w:hint="eastAsia" w:ascii="宋体" w:hAnsi="宋体"/>
          <w:sz w:val="28"/>
          <w:szCs w:val="28"/>
        </w:rPr>
        <w:t>维保供应商须确保政府有关主管部门对上述保养电梯年检合格。</w:t>
      </w:r>
    </w:p>
    <w:p w14:paraId="3E107E42">
      <w:pPr>
        <w:spacing w:line="50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9.</w:t>
      </w:r>
      <w:r>
        <w:rPr>
          <w:rFonts w:ascii="宋体" w:hAnsi="宋体"/>
          <w:sz w:val="28"/>
          <w:szCs w:val="28"/>
        </w:rPr>
        <w:t>应急演练</w:t>
      </w:r>
      <w:r>
        <w:rPr>
          <w:rFonts w:hint="eastAsia" w:ascii="宋体" w:hAnsi="宋体"/>
          <w:sz w:val="28"/>
          <w:szCs w:val="28"/>
        </w:rPr>
        <w:t>。维保供应商应每年免费组织采购方开展电梯使用应急演练。</w:t>
      </w:r>
    </w:p>
    <w:p w14:paraId="0035E47C">
      <w:pPr>
        <w:spacing w:line="480" w:lineRule="exact"/>
        <w:ind w:firstLine="691" w:firstLineChars="247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10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hint="eastAsia" w:ascii="宋体" w:hAnsi="宋体" w:cs="宋体"/>
          <w:kern w:val="0"/>
          <w:sz w:val="28"/>
          <w:szCs w:val="28"/>
        </w:rPr>
        <w:t>乙方应配备电梯常用配件（门锁触点、厅门弹簧、称重涡流、平层感应器、门机导向轮、门机皮带等）。</w:t>
      </w:r>
    </w:p>
    <w:p w14:paraId="07B942B3">
      <w:pPr>
        <w:rPr>
          <w:rFonts w:hint="eastAsia" w:asciiTheme="minorEastAsia" w:hAnsiTheme="minorEastAsia" w:eastAsiaTheme="minorEastAsia" w:cstheme="minorEastAsia"/>
          <w:bCs/>
          <w:sz w:val="28"/>
          <w:szCs w:val="28"/>
        </w:rPr>
      </w:pPr>
    </w:p>
    <w:p w14:paraId="730B78D1">
      <w:pPr>
        <w:pStyle w:val="2"/>
        <w:rPr>
          <w:rFonts w:ascii="宋体" w:hAnsi="宋体" w:cs="黑体"/>
          <w:bCs/>
          <w:sz w:val="28"/>
          <w:szCs w:val="28"/>
        </w:rPr>
      </w:pPr>
    </w:p>
    <w:p w14:paraId="33F5D90F">
      <w:pPr>
        <w:spacing w:line="600" w:lineRule="exact"/>
        <w:rPr>
          <w:rFonts w:ascii="宋体" w:hAnsi="宋体" w:cs="仿宋_GB2312"/>
          <w:sz w:val="28"/>
          <w:szCs w:val="28"/>
        </w:rPr>
      </w:pPr>
    </w:p>
    <w:p w14:paraId="5752782B">
      <w:pPr>
        <w:tabs>
          <w:tab w:val="left" w:pos="4815"/>
        </w:tabs>
        <w:rPr>
          <w:rFonts w:ascii="宋体" w:hAnsi="宋体" w:cs="宋体"/>
          <w:sz w:val="28"/>
          <w:szCs w:val="28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1A71A4"/>
    <w:multiLevelType w:val="singleLevel"/>
    <w:tmpl w:val="FD1A71A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zNlZGJhOWUzYjJjYzIzMjU0NDFiMDY5NmUwODlkZjgifQ=="/>
  </w:docVars>
  <w:rsids>
    <w:rsidRoot w:val="00DA4B81"/>
    <w:rsid w:val="00083312"/>
    <w:rsid w:val="000D145E"/>
    <w:rsid w:val="00183601"/>
    <w:rsid w:val="001C05D3"/>
    <w:rsid w:val="003800D3"/>
    <w:rsid w:val="003A63A9"/>
    <w:rsid w:val="003C2551"/>
    <w:rsid w:val="005E3CB1"/>
    <w:rsid w:val="0060532E"/>
    <w:rsid w:val="0065070D"/>
    <w:rsid w:val="006C3CEF"/>
    <w:rsid w:val="006E69C3"/>
    <w:rsid w:val="007D2C90"/>
    <w:rsid w:val="00851590"/>
    <w:rsid w:val="00872AFF"/>
    <w:rsid w:val="008813F0"/>
    <w:rsid w:val="0096384B"/>
    <w:rsid w:val="0098567A"/>
    <w:rsid w:val="009A4EC4"/>
    <w:rsid w:val="00A7470D"/>
    <w:rsid w:val="00B961E7"/>
    <w:rsid w:val="00C3617A"/>
    <w:rsid w:val="00C814AB"/>
    <w:rsid w:val="00CF53F2"/>
    <w:rsid w:val="00D82B72"/>
    <w:rsid w:val="00D9492E"/>
    <w:rsid w:val="00DA4B81"/>
    <w:rsid w:val="00EA0201"/>
    <w:rsid w:val="00F528A0"/>
    <w:rsid w:val="00F64936"/>
    <w:rsid w:val="0D0518E3"/>
    <w:rsid w:val="10587569"/>
    <w:rsid w:val="178B0893"/>
    <w:rsid w:val="28D63020"/>
    <w:rsid w:val="30BD421E"/>
    <w:rsid w:val="36C73E02"/>
    <w:rsid w:val="3D996757"/>
    <w:rsid w:val="492D638D"/>
    <w:rsid w:val="4EF719F2"/>
    <w:rsid w:val="51E27A91"/>
    <w:rsid w:val="616044A2"/>
    <w:rsid w:val="66DB3E2C"/>
    <w:rsid w:val="670E396D"/>
    <w:rsid w:val="67F04739"/>
    <w:rsid w:val="74F51FB7"/>
    <w:rsid w:val="75FD03EA"/>
    <w:rsid w:val="7B0E41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autoRedefine/>
    <w:semiHidden/>
    <w:unhideWhenUsed/>
    <w:qFormat/>
    <w:uiPriority w:val="99"/>
    <w:pPr>
      <w:spacing w:after="120"/>
    </w:pPr>
  </w:style>
  <w:style w:type="paragraph" w:styleId="3">
    <w:name w:val="Body Text Indent"/>
    <w:basedOn w:val="1"/>
    <w:link w:val="15"/>
    <w:autoRedefine/>
    <w:semiHidden/>
    <w:unhideWhenUsed/>
    <w:qFormat/>
    <w:uiPriority w:val="99"/>
    <w:pPr>
      <w:spacing w:after="120"/>
      <w:ind w:left="420" w:leftChars="200"/>
    </w:pPr>
  </w:style>
  <w:style w:type="paragraph" w:styleId="4">
    <w:name w:val="Plain Text"/>
    <w:basedOn w:val="1"/>
    <w:link w:val="16"/>
    <w:autoRedefine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Emphasis"/>
    <w:qFormat/>
    <w:uiPriority w:val="0"/>
    <w:rPr>
      <w:i/>
      <w:iCs/>
    </w:rPr>
  </w:style>
  <w:style w:type="character" w:customStyle="1" w:styleId="10">
    <w:name w:val="正文文本 Char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apple-converted-space"/>
    <w:basedOn w:val="8"/>
    <w:autoRedefine/>
    <w:qFormat/>
    <w:uiPriority w:val="0"/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8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8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正文文本缩进 Char"/>
    <w:basedOn w:val="8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6">
    <w:name w:val="纯文本 Char"/>
    <w:basedOn w:val="8"/>
    <w:link w:val="4"/>
    <w:autoRedefine/>
    <w:qFormat/>
    <w:uiPriority w:val="0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3</Pages>
  <Words>1197</Words>
  <Characters>1423</Characters>
  <Lines>38</Lines>
  <Paragraphs>10</Paragraphs>
  <TotalTime>25</TotalTime>
  <ScaleCrop>false</ScaleCrop>
  <LinksUpToDate>false</LinksUpToDate>
  <CharactersWithSpaces>1441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2024-01-08T10:55:00Z</dcterms:created>
  <dc:creator>Windows 用户</dc:creator>
  <cp:lastModifiedBy>覃广军</cp:lastModifiedBy>
  <dcterms:modified xsi:type="dcterms:W3CDTF">2026-09-28T02:08:11Z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C9C3AADC7A324676AA95216155F54117_13</vt:lpwstr>
  </property>
  <property fmtid="{D5CDD505-2E9C-101B-9397-08002B2CF9AE}" pid="4" name="KSOTemplateDocerSaveRecord">
    <vt:lpwstr>eyJoZGlkIjoiMzNlZGJhOWUzYjJjYzIzMjU0NDFiMDY5NmUwODlkZjgiLCJ1c2VySWQiOiIxODUzNjY0OTk5In0=</vt:lpwstr>
  </property>
</Properties>
</file>